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F168" w14:textId="77777777" w:rsidR="00406F3C" w:rsidRPr="00406F3C" w:rsidRDefault="00406F3C" w:rsidP="0040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инновационного / инвестиционного проекта</w:t>
      </w:r>
    </w:p>
    <w:p w14:paraId="4321D86E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проекта должен быть выполнен печатным способом на одной стороне листа белой бумаги формата А4 (210х297 мм), шрифт Times New </w:t>
      </w:r>
      <w:proofErr w:type="spell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1,5 межстрочный интервал, размер шрифта – 14 кегль, поля: </w:t>
      </w:r>
    </w:p>
    <w:p w14:paraId="0478CFE7" w14:textId="77777777" w:rsidR="00406F3C" w:rsidRPr="00406F3C" w:rsidRDefault="00406F3C" w:rsidP="00406F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– 3,0 см.;</w:t>
      </w:r>
    </w:p>
    <w:p w14:paraId="29CC7F86" w14:textId="77777777" w:rsidR="00406F3C" w:rsidRPr="00406F3C" w:rsidRDefault="00406F3C" w:rsidP="00406F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и снизу – 2,0 см.;</w:t>
      </w:r>
    </w:p>
    <w:p w14:paraId="254510C5" w14:textId="77777777" w:rsidR="00406F3C" w:rsidRPr="00406F3C" w:rsidRDefault="00406F3C" w:rsidP="00406F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справа – 1,5 см. </w:t>
      </w:r>
    </w:p>
    <w:p w14:paraId="65A12E48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текста на странице – по ширине, отступы в начале каждого абзаца (красная строка) – 1,25 см. При наборе основного текста для выделения абзаца используется следующий путь в строке меню: </w:t>
      </w: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формат → абзац → первая строка. 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тексте между словами ставится один пробел, перед знаками препинания пробел не ставится, а после ставится обязательно. Каждый раздел проекта, введение, заключение, библиографический список, приложение должны начинаться с нового листа. При наличии графических объектов допускается распечатка проекта на цветном принтере. </w:t>
      </w:r>
    </w:p>
    <w:p w14:paraId="73795C64" w14:textId="77777777" w:rsidR="00406F3C" w:rsidRPr="00406F3C" w:rsidRDefault="00406F3C" w:rsidP="0040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проекта должны быть </w:t>
      </w: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пронумерованы 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титульного листа до последней страницы. На титульном листе, считая его первой страницей, номер не ставят, на оглавлении, считая его второй страницей, также номер не ставят, а на последующих страницах (Введение – с 3-й станицы) номер проставляют </w:t>
      </w: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сверху, по центру 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 тире и точек) арабскими цифрами. Нумерация страниц выполняется шрифтом Times New </w:t>
      </w:r>
      <w:proofErr w:type="spell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Romans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10.</w:t>
      </w:r>
    </w:p>
    <w:p w14:paraId="11DA592C" w14:textId="77777777" w:rsidR="00406F3C" w:rsidRPr="00406F3C" w:rsidRDefault="00406F3C" w:rsidP="0040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в пределах всего документа должны иметь порядковые номера, обозначенные арабскими цифрами. Каждый раздел содержит параграфы, которые нумеруются в пределах каждого раздела. Номер параграфа состоит из номера раздела и порядкового номера параграфа, разделенных точкой. Например, «1.2.» – второй параграф первого раздела.</w:t>
      </w:r>
    </w:p>
    <w:p w14:paraId="009BB5BE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и параграфы должны иметь заголовки. Заголовки должны четко и кратко отражать содержание разделов (параграфов). Заголовки следует располагать по центру страницы и печатать с прописной буквы без точки в конце, без подчеркивания, не выделяя полужирным шрифтом. Переносы слов в заголовках не допускаются. Если заголовок состоит из двух предложений, их разделяют точкой. Расстояние между заголовком параграфа и текстом равно одной пустой строке. </w:t>
      </w:r>
    </w:p>
    <w:p w14:paraId="7097FBCF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раздел начинается с нового листа, на параграфы это правило не распространяется. Следующий параграф отделяется от предыдущего одной пустой строкой. Не допускается наличие текста проекта между заголовком раздела и заголовком параграфа данного раздела. </w:t>
      </w:r>
    </w:p>
    <w:p w14:paraId="11A4207A" w14:textId="77777777" w:rsidR="00406F3C" w:rsidRPr="00406F3C" w:rsidRDefault="00406F3C" w:rsidP="0040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заголовок расположен внизу страницы, то за ним должно быть не менее 4-х строк текста проекта.</w:t>
      </w:r>
    </w:p>
    <w:p w14:paraId="607E931A" w14:textId="77777777" w:rsidR="00406F3C" w:rsidRPr="00406F3C" w:rsidRDefault="00406F3C" w:rsidP="0040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Сноски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обязательным элементом, сообщают точные сведения об использованных автором научных литературных источников. При этом сносками сопровождаются не только цитаты и законодательные положения, но и цифровой материал, заимствованный из статистических сборников.</w:t>
      </w:r>
    </w:p>
    <w:p w14:paraId="72DE41C8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должны использоваться постраничные сноски, которые проставляются последовательно, так как они приводятся в тексте проекта. При этом сноски могут быть сквозные, либо </w:t>
      </w:r>
      <w:proofErr w:type="spell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нумерующиеся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каждой страницы. Для оформления сносок используется следующий путь в строке меню: </w:t>
      </w: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ссылка → вставить сноску. 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Сноски выполняется шрифтом Times New </w:t>
      </w:r>
      <w:proofErr w:type="spell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Romans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10. </w:t>
      </w:r>
    </w:p>
    <w:p w14:paraId="538E80BA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если на одной странице размещено несколько ссылок на один и тот же источник, то во второй и последующих ссылках достаточно указать «там же», например: </w:t>
      </w:r>
    </w:p>
    <w:p w14:paraId="1CED4F24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Проценты, выплачиваемые по потребительскому кредиту, обычно очень высоки и могут достигать 60 %. Например, в США они составляют 18 % в год, во Франции – 30 % </w:t>
      </w:r>
      <w:proofErr w:type="gram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годовых.¹</w:t>
      </w:r>
      <w:proofErr w:type="gram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01DD50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 оформления постраничной сноски из книги: </w:t>
      </w:r>
    </w:p>
    <w:p w14:paraId="7D94199B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¹ Уткин, Э. А. Банковский маркетинг [Текст] / Э. А. Уткин. – М.: ЭКМОС, 2020. – С. 62. </w:t>
      </w:r>
    </w:p>
    <w:p w14:paraId="35A73D74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² Там</w:t>
      </w:r>
      <w:proofErr w:type="gram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же. – С. 93. </w:t>
      </w:r>
    </w:p>
    <w:p w14:paraId="6BED6594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 оформления постраничной сноски из нормативных документов: </w:t>
      </w:r>
    </w:p>
    <w:p w14:paraId="0D5EC1D3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¹ О</w:t>
      </w:r>
      <w:proofErr w:type="gram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организациях [Электронный ресурс]: </w:t>
      </w:r>
      <w:proofErr w:type="spell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от 12.01.1996 № 7-ФЗ (последняя редакция) // КонсультантПлюс: справ. правовая система. – Электрон</w:t>
      </w:r>
      <w:proofErr w:type="gram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– URL: http://www.consultant.ru/popular/obob/ (дата обращения: 10.02.2025). </w:t>
      </w:r>
    </w:p>
    <w:p w14:paraId="073E743A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 оформления постраничной сноски из журнальной статьи: </w:t>
      </w:r>
    </w:p>
    <w:p w14:paraId="01FD8DDF" w14:textId="77777777" w:rsidR="00406F3C" w:rsidRPr="00406F3C" w:rsidRDefault="00406F3C" w:rsidP="00406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¹ </w:t>
      </w:r>
      <w:proofErr w:type="spell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Дертинг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Ш. Потребительские кредиты [Текст] / Ш. </w:t>
      </w:r>
      <w:proofErr w:type="spell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Дертинг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Эксперт. – 2021. – № 3. – С. 46.</w:t>
      </w:r>
    </w:p>
    <w:p w14:paraId="77384B59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проекта приводятся </w:t>
      </w: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рекомендуется располагать их на отдельной строке по центру. Номер формулы (если их более одной) ставиться в правой стороне листа на ее уровне в круглых скобках, например (2.2) – вторая формула второго раздела. До и после формулы необходимо оставить по одной пустой строке. Использованные переменные во всех формулах, должны быть расшифрованы сразу после формулы. </w:t>
      </w:r>
    </w:p>
    <w:p w14:paraId="45AF7D09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 оформления формул: </w:t>
      </w:r>
    </w:p>
    <w:p w14:paraId="785C9BCE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2305D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PV = </w:t>
      </w:r>
      <w:proofErr w:type="spellStart"/>
      <w:proofErr w:type="gram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406F3C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(1+i)n ,                                                                   (1.1) </w:t>
      </w:r>
    </w:p>
    <w:p w14:paraId="01962373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AA713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PV - текущая стоимость, млн руб.; </w:t>
      </w:r>
    </w:p>
    <w:p w14:paraId="1A487BDE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406F3C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proofErr w:type="spell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инвестиций в n-й период, млн руб.; </w:t>
      </w:r>
    </w:p>
    <w:p w14:paraId="69C4AB51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- ставка дисконтирования, % в год; </w:t>
      </w:r>
    </w:p>
    <w:p w14:paraId="38ED410E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- число периодов, лет. </w:t>
      </w:r>
    </w:p>
    <w:p w14:paraId="00E58EE1" w14:textId="77777777" w:rsidR="00406F3C" w:rsidRPr="00406F3C" w:rsidRDefault="00406F3C" w:rsidP="0040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в тексте на формулы указывают непосредственно номером формулы в круглых скобках, например, «... в формуле (1.1) ...». Рекомендуется выполнять формулы в специальном редакторе формул.</w:t>
      </w:r>
    </w:p>
    <w:p w14:paraId="01A70A96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Таблицы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разграничивать по объему. Как правило, громоздкие таблицы выносятся в приложение, а в тексте помещают небольшие таблицы, органически связанные с содержанием. </w:t>
      </w:r>
    </w:p>
    <w:p w14:paraId="004DBC7E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таблица оформляется в соответствии с требованиями статистики, имеет четкий тематический заголовок, полностью соответствующий ее содержанию, располагаемый по центру без выделения полужирным шрифтом, а выше его, с правой стороны – </w:t>
      </w:r>
      <w:proofErr w:type="gramStart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«Таблица»</w:t>
      </w:r>
      <w:proofErr w:type="gramEnd"/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написанное с прописной (заглавной) буквы, и ее номер. Например, Таблица 2.3 – третья таблица второго раздела. Знак номера после слова «Таблица» не ставится. В таблицах не используется абзацный отступ (красная строка). Допускается оформление таблиц 12 размером шрифта, 1 межстрочный интервал. Таблица и сопровождающие ее подписи должны иметь одну пустую строку от основного текста после таблицы. </w:t>
      </w:r>
    </w:p>
    <w:p w14:paraId="4144DBE4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Ссылаться на таблицу необходимо только в том месте, где сформулировано положение, подтверждаемое и иллюстрируемое ею. </w:t>
      </w:r>
    </w:p>
    <w:p w14:paraId="09B4882E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 оформления и анализа данных: </w:t>
      </w:r>
    </w:p>
    <w:p w14:paraId="6DD8F000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2.1 представлен анализ уровня рентабельности производства ОАО «Восход» за 2022-2024 гг. </w:t>
      </w:r>
    </w:p>
    <w:p w14:paraId="367C1F0B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FCA54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1D07C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7E1F8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48E0F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A9A4F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2.1 </w:t>
      </w:r>
    </w:p>
    <w:p w14:paraId="575EAE27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уровня рентабельности производства ОАО «Восход» за 2022-2024 гг., тыс. руб.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68"/>
        <w:gridCol w:w="1987"/>
        <w:gridCol w:w="1987"/>
        <w:gridCol w:w="1988"/>
      </w:tblGrid>
      <w:tr w:rsidR="00406F3C" w:rsidRPr="00406F3C" w14:paraId="07635FAB" w14:textId="77777777" w:rsidTr="00A312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14:paraId="664BE5C2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968" w:type="dxa"/>
          </w:tcPr>
          <w:p w14:paraId="08BA2A48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987" w:type="dxa"/>
          </w:tcPr>
          <w:p w14:paraId="68F4C7B9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1987" w:type="dxa"/>
          </w:tcPr>
          <w:p w14:paraId="119EED8F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2023 г.</w:t>
            </w:r>
          </w:p>
        </w:tc>
        <w:tc>
          <w:tcPr>
            <w:tcW w:w="1988" w:type="dxa"/>
          </w:tcPr>
          <w:p w14:paraId="190C4943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 г.</w:t>
            </w:r>
          </w:p>
        </w:tc>
      </w:tr>
      <w:tr w:rsidR="00406F3C" w:rsidRPr="00406F3C" w14:paraId="67985A1F" w14:textId="77777777" w:rsidTr="00A312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14:paraId="0A59CBD0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968" w:type="dxa"/>
          </w:tcPr>
          <w:p w14:paraId="31EC8FE1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Балансовая прибыль</w:t>
            </w:r>
          </w:p>
        </w:tc>
        <w:tc>
          <w:tcPr>
            <w:tcW w:w="1987" w:type="dxa"/>
          </w:tcPr>
          <w:p w14:paraId="5B586FBF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225678</w:t>
            </w:r>
          </w:p>
        </w:tc>
        <w:tc>
          <w:tcPr>
            <w:tcW w:w="1987" w:type="dxa"/>
          </w:tcPr>
          <w:p w14:paraId="6AC3D763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565780</w:t>
            </w:r>
          </w:p>
        </w:tc>
        <w:tc>
          <w:tcPr>
            <w:tcW w:w="1988" w:type="dxa"/>
          </w:tcPr>
          <w:p w14:paraId="762AEB78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613280</w:t>
            </w:r>
          </w:p>
        </w:tc>
      </w:tr>
      <w:tr w:rsidR="00406F3C" w:rsidRPr="00406F3C" w14:paraId="0E40A6BE" w14:textId="77777777" w:rsidTr="00A312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14:paraId="5AC63718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968" w:type="dxa"/>
          </w:tcPr>
          <w:p w14:paraId="013C79C6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Выручка от реализации</w:t>
            </w:r>
          </w:p>
        </w:tc>
        <w:tc>
          <w:tcPr>
            <w:tcW w:w="1987" w:type="dxa"/>
          </w:tcPr>
          <w:p w14:paraId="0818638B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50543901</w:t>
            </w:r>
          </w:p>
        </w:tc>
        <w:tc>
          <w:tcPr>
            <w:tcW w:w="1987" w:type="dxa"/>
          </w:tcPr>
          <w:p w14:paraId="2AAF9155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32416634</w:t>
            </w:r>
          </w:p>
        </w:tc>
        <w:tc>
          <w:tcPr>
            <w:tcW w:w="1988" w:type="dxa"/>
          </w:tcPr>
          <w:p w14:paraId="2C6733F2" w14:textId="77777777" w:rsidR="00406F3C" w:rsidRPr="00406F3C" w:rsidRDefault="00406F3C" w:rsidP="0040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6F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43456719</w:t>
            </w:r>
          </w:p>
        </w:tc>
      </w:tr>
    </w:tbl>
    <w:p w14:paraId="61497E5B" w14:textId="77777777" w:rsidR="00406F3C" w:rsidRPr="00406F3C" w:rsidRDefault="00406F3C" w:rsidP="00406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15B83" w14:textId="77777777" w:rsidR="00406F3C" w:rsidRPr="00406F3C" w:rsidRDefault="00406F3C" w:rsidP="0040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различных единиц измерения следует указывать их в каждой графе или строке таблицы в зависимости от ее содержания. Необходимо строго соблюдать в соответствии с общепринятыми правилами написание единиц измерения (руб., тыс., млн, т, ц, и т.д.). В случае использования одной единицы измерения сокращенное ее обозначение указывается над таблицей, под заголовком, в правом углу. </w:t>
      </w:r>
    </w:p>
    <w:p w14:paraId="0CA088B5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Библиографический список 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после основной части проекта и включает в себя весь перечень использованных при выполнении источников, на которые имеются ссылки в тексте, в следующем порядке: </w:t>
      </w:r>
    </w:p>
    <w:p w14:paraId="05A9529C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Официальные документы: </w:t>
      </w:r>
    </w:p>
    <w:p w14:paraId="4BD2EFC1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Конституция; </w:t>
      </w:r>
    </w:p>
    <w:p w14:paraId="7644AB15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Кодексы; </w:t>
      </w:r>
    </w:p>
    <w:p w14:paraId="43643B04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Законы; </w:t>
      </w:r>
    </w:p>
    <w:p w14:paraId="7738E1FD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Указы Президента Российской Федерации; </w:t>
      </w:r>
    </w:p>
    <w:p w14:paraId="5C42A96F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Постановления Правительства Российской Федерации; </w:t>
      </w:r>
    </w:p>
    <w:p w14:paraId="046AF15A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Другие нормативные акты (письма, приказы и т. д.). </w:t>
      </w:r>
    </w:p>
    <w:p w14:paraId="15B9BE00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каждой группы документы располагаются в хронологическом порядке. </w:t>
      </w:r>
    </w:p>
    <w:p w14:paraId="11BAB13D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Литературные источники (монографии, учебная литература) в алфавитном порядке по фамилиям авторов, если не указано словосочетание «под ред. автора». В случае если эти словосочетания имеют место то, литературный источник прописывается в алфавитном порядке по названию источника; </w:t>
      </w:r>
    </w:p>
    <w:p w14:paraId="422E1D38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Статьи в периодической печати (в алфавитном порядке); </w:t>
      </w:r>
    </w:p>
    <w:p w14:paraId="7E23BFB0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Источники на иностранных языках в порядке латинского алфавита </w:t>
      </w:r>
    </w:p>
    <w:p w14:paraId="3C7DB4AE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Иллюстрации (рисунки, схемы, графики, диаграммы, блок-схемы и т.д.) </w:t>
      </w: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облегчают восприятие описываемых учетно-экономических явлений, позволяют в лаконичной форме охарактеризовать исследуемые вопросы, повышают культуру изложения рассматриваемого материала. </w:t>
      </w:r>
    </w:p>
    <w:p w14:paraId="3D8946DC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располагаются в тексте после первой ссылки на них. Они должны быть наглядными, четкими для восприятия. Иллюстрации обозначаются общепринятым наименованием («Рис.» – рисунок) и нумеруются. Например: Рис. 2.5 – это пятый рисунок второго раздела. </w:t>
      </w:r>
    </w:p>
    <w:p w14:paraId="567042FB" w14:textId="77777777" w:rsidR="00406F3C" w:rsidRPr="00406F3C" w:rsidRDefault="00406F3C" w:rsidP="0040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 оформления рисунков: </w:t>
      </w:r>
    </w:p>
    <w:p w14:paraId="2BC687F4" w14:textId="77777777" w:rsidR="00406F3C" w:rsidRPr="00406F3C" w:rsidRDefault="00406F3C" w:rsidP="0040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2.1. представлена структура доходов Бейского района Республики Хакасия за период 2019-2021 гг.</w:t>
      </w:r>
    </w:p>
    <w:p w14:paraId="7A5A5D46" w14:textId="77777777" w:rsidR="00406F3C" w:rsidRPr="00406F3C" w:rsidRDefault="00406F3C" w:rsidP="00406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3DB68" w14:textId="7E0B8DF6" w:rsidR="00B6629F" w:rsidRDefault="00406F3C" w:rsidP="00406F3C">
      <w:pPr>
        <w:jc w:val="center"/>
      </w:pPr>
      <w:r>
        <w:rPr>
          <w:noProof/>
        </w:rPr>
        <w:drawing>
          <wp:inline distT="0" distB="0" distL="0" distR="0" wp14:anchorId="4BA9DE0E" wp14:editId="15CD3F8C">
            <wp:extent cx="4124325" cy="23691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0244" cy="237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33708" w14:textId="77777777" w:rsidR="00406F3C" w:rsidRPr="00853D08" w:rsidRDefault="00406F3C" w:rsidP="00406F3C">
      <w:pPr>
        <w:pStyle w:val="Default"/>
        <w:jc w:val="center"/>
        <w:rPr>
          <w:color w:val="auto"/>
        </w:rPr>
      </w:pPr>
      <w:r w:rsidRPr="00853D08">
        <w:rPr>
          <w:color w:val="auto"/>
        </w:rPr>
        <w:t>Рис. 2.1 Структура доходов Бейского района Республики Хакасия</w:t>
      </w:r>
    </w:p>
    <w:p w14:paraId="4EB32A10" w14:textId="77777777" w:rsidR="00406F3C" w:rsidRPr="00853D08" w:rsidRDefault="00406F3C" w:rsidP="00406F3C">
      <w:pPr>
        <w:pStyle w:val="Default"/>
        <w:jc w:val="center"/>
        <w:rPr>
          <w:color w:val="auto"/>
        </w:rPr>
      </w:pPr>
      <w:r w:rsidRPr="00853D08">
        <w:rPr>
          <w:color w:val="auto"/>
        </w:rPr>
        <w:t>за период 201</w:t>
      </w:r>
      <w:r>
        <w:rPr>
          <w:color w:val="auto"/>
        </w:rPr>
        <w:t>9</w:t>
      </w:r>
      <w:r w:rsidRPr="00853D08">
        <w:rPr>
          <w:color w:val="auto"/>
        </w:rPr>
        <w:t>-2021 гг., в %.</w:t>
      </w:r>
    </w:p>
    <w:p w14:paraId="77279492" w14:textId="77777777" w:rsidR="00406F3C" w:rsidRPr="00406F3C" w:rsidRDefault="00406F3C" w:rsidP="0040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рис. 2.1 свидетельствуют о структуре доходов муниципального образования, в состав которых входят налоговые доходы, неналоговые доходы и безвозмездные поступления.</w:t>
      </w:r>
    </w:p>
    <w:p w14:paraId="1C5207BC" w14:textId="77777777" w:rsidR="00406F3C" w:rsidRPr="00406F3C" w:rsidRDefault="00406F3C" w:rsidP="00406F3C">
      <w:pPr>
        <w:jc w:val="center"/>
      </w:pPr>
    </w:p>
    <w:sectPr w:rsidR="00406F3C" w:rsidRPr="0040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186"/>
    <w:multiLevelType w:val="hybridMultilevel"/>
    <w:tmpl w:val="803A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C"/>
    <w:rsid w:val="00406F3C"/>
    <w:rsid w:val="00B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B892"/>
  <w15:chartTrackingRefBased/>
  <w15:docId w15:val="{2B3882C8-08E0-46E1-8C88-F1429A0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Р. Таратынов</dc:creator>
  <cp:keywords/>
  <dc:description/>
  <cp:lastModifiedBy>Павел Р. Таратынов</cp:lastModifiedBy>
  <cp:revision>1</cp:revision>
  <dcterms:created xsi:type="dcterms:W3CDTF">2025-03-13T09:29:00Z</dcterms:created>
  <dcterms:modified xsi:type="dcterms:W3CDTF">2025-03-13T09:32:00Z</dcterms:modified>
</cp:coreProperties>
</file>